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0CF4" w14:textId="118492D6" w:rsidR="00EA0646" w:rsidRPr="00EA0646" w:rsidRDefault="00EA0646" w:rsidP="00EA0646">
      <w:pPr>
        <w:pStyle w:val="PlainText"/>
        <w:rPr>
          <w:b/>
          <w:bCs/>
          <w:sz w:val="28"/>
          <w:szCs w:val="28"/>
        </w:rPr>
      </w:pPr>
      <w:r w:rsidRPr="00EA0646">
        <w:rPr>
          <w:b/>
          <w:bCs/>
          <w:sz w:val="28"/>
          <w:szCs w:val="28"/>
        </w:rPr>
        <w:t>202</w:t>
      </w:r>
      <w:r w:rsidR="00913EC7">
        <w:rPr>
          <w:b/>
          <w:bCs/>
          <w:sz w:val="28"/>
          <w:szCs w:val="28"/>
        </w:rPr>
        <w:t>4</w:t>
      </w:r>
      <w:r w:rsidRPr="00EA0646">
        <w:rPr>
          <w:b/>
          <w:bCs/>
          <w:sz w:val="28"/>
          <w:szCs w:val="28"/>
        </w:rPr>
        <w:t xml:space="preserve"> WNZ Presidents report</w:t>
      </w:r>
    </w:p>
    <w:p w14:paraId="7F2B475A" w14:textId="77777777" w:rsidR="00EA0646" w:rsidRDefault="00EA0646" w:rsidP="00EA0646">
      <w:pPr>
        <w:pStyle w:val="PlainText"/>
      </w:pPr>
    </w:p>
    <w:p w14:paraId="7507AEBC" w14:textId="0039B507" w:rsidR="00EA0646" w:rsidRDefault="00913EC7" w:rsidP="00EA0646">
      <w:pPr>
        <w:pStyle w:val="PlainText"/>
      </w:pPr>
      <w:r>
        <w:t xml:space="preserve">We have achieved a fair bit this year and got WNZ back into a more organised state. Providing our financial reports to the Societies Register will be easy and not delayed. Our bank accounts have been shifted over to Westpac and we now have more control over how we manage the funds between the current account and the fix term deposits. This will mean we always have enough in the transaction account to pay for the insurance premium each year. </w:t>
      </w:r>
    </w:p>
    <w:p w14:paraId="4C964D53" w14:textId="77777777" w:rsidR="00913EC7" w:rsidRDefault="00913EC7" w:rsidP="00EA0646">
      <w:pPr>
        <w:pStyle w:val="PlainText"/>
      </w:pPr>
    </w:p>
    <w:p w14:paraId="391CD278" w14:textId="022A4CB5" w:rsidR="00913EC7" w:rsidRDefault="00913EC7" w:rsidP="00EA0646">
      <w:pPr>
        <w:pStyle w:val="PlainText"/>
      </w:pPr>
      <w:r>
        <w:t xml:space="preserve">All clubs are communicating well and helping to formalise who their committees are and what members need sail numbers. So </w:t>
      </w:r>
      <w:r w:rsidR="00332E59">
        <w:t xml:space="preserve">going forward we should be able to keep the sail number database far more accurate and up to date. </w:t>
      </w:r>
    </w:p>
    <w:p w14:paraId="531E7394" w14:textId="77777777" w:rsidR="00913EC7" w:rsidRDefault="00913EC7" w:rsidP="00EA0646">
      <w:pPr>
        <w:pStyle w:val="PlainText"/>
      </w:pPr>
    </w:p>
    <w:p w14:paraId="2D88D3C0" w14:textId="5878BE07" w:rsidR="00913EC7" w:rsidRDefault="00913EC7">
      <w:r>
        <w:t xml:space="preserve">Insurance cover for affiliated clubs </w:t>
      </w:r>
      <w:r w:rsidR="00332E59">
        <w:t xml:space="preserve">is </w:t>
      </w:r>
      <w:r>
        <w:t>now sorted. Five clubs now covered under this policy (Auckland, Tauranga, Taranaki, Christchurch &amp; Pacific Fleet Windsurfing). Dunedin were considering it.</w:t>
      </w:r>
      <w:r w:rsidR="00332E59">
        <w:t xml:space="preserve"> We will investigate if there are other providers that could offer the same service to see if there is a cost saving to be made. </w:t>
      </w:r>
    </w:p>
    <w:p w14:paraId="746584D9" w14:textId="0AB657C3" w:rsidR="00913EC7" w:rsidRDefault="00913EC7">
      <w:r>
        <w:t xml:space="preserve">Finances now sorted. </w:t>
      </w:r>
      <w:r w:rsidR="00332E59">
        <w:t>Enough funds coming in each year to cover the insurance costs, and hopefully cover any website annual fees if we do host the website on a more mainstream system.</w:t>
      </w:r>
    </w:p>
    <w:p w14:paraId="38582CDE" w14:textId="27BE6C87" w:rsidR="00913EC7" w:rsidRDefault="00913EC7">
      <w:r>
        <w:t>Sail numbers – nearly there, just need to decide what to do with Life and Honorary members plus some lower numbers that might be needed to integrate with WindfoilNZ.</w:t>
      </w:r>
      <w:r w:rsidR="00332E59">
        <w:t xml:space="preserve"> The aim is to have one database for WNZ and WindfoilNZ so that when we have Fin &amp; Foil events, there are no clashes with numbers. WindfoilNZ have requested that lower numbers (1-30) be reserved for actively racing people. </w:t>
      </w:r>
    </w:p>
    <w:p w14:paraId="12CD2F71" w14:textId="2222DD2D" w:rsidR="00913EC7" w:rsidRDefault="00913EC7">
      <w:r>
        <w:t>Website – working again but we should update to new system</w:t>
      </w:r>
      <w:r w:rsidR="00332E59">
        <w:t xml:space="preserve"> so not tied to only Bruce being able to maintain. </w:t>
      </w:r>
    </w:p>
    <w:p w14:paraId="4270F7FA" w14:textId="3915C528" w:rsidR="00332E59" w:rsidRPr="00332E59" w:rsidRDefault="00332E59">
      <w:pPr>
        <w:rPr>
          <w:b/>
          <w:bCs/>
        </w:rPr>
      </w:pPr>
      <w:r w:rsidRPr="00332E59">
        <w:rPr>
          <w:b/>
          <w:bCs/>
        </w:rPr>
        <w:t>Things Happening</w:t>
      </w:r>
    </w:p>
    <w:p w14:paraId="1AF125AE" w14:textId="2C400DCA" w:rsidR="00332E59" w:rsidRDefault="00332E59">
      <w:r>
        <w:t>Windsurfing 50</w:t>
      </w:r>
      <w:r w:rsidRPr="00332E59">
        <w:rPr>
          <w:vertAlign w:val="superscript"/>
        </w:rPr>
        <w:t>th</w:t>
      </w:r>
      <w:r>
        <w:t xml:space="preserve"> Birthday event in Auckland - 16</w:t>
      </w:r>
      <w:r w:rsidRPr="00332E59">
        <w:rPr>
          <w:vertAlign w:val="superscript"/>
        </w:rPr>
        <w:t>th</w:t>
      </w:r>
      <w:r>
        <w:t xml:space="preserve"> March 2024</w:t>
      </w:r>
    </w:p>
    <w:p w14:paraId="4B281470" w14:textId="3B36A4CE" w:rsidR="00332E59" w:rsidRDefault="00332E59">
      <w:r>
        <w:t>Fin &amp; Foil Series 2024 – Tauranga, Maraetai and Clarkes Beach – Starting in Feb24 when wind allows. This is likely to run through the winter.</w:t>
      </w:r>
    </w:p>
    <w:p w14:paraId="509EC9F1" w14:textId="56929B8D" w:rsidR="00332E59" w:rsidRDefault="00332E59">
      <w:r>
        <w:t>Taranaki Wave Classic – October 24? Last years event was fun and well worth going to.</w:t>
      </w:r>
    </w:p>
    <w:sectPr w:rsidR="00332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46"/>
    <w:rsid w:val="00331598"/>
    <w:rsid w:val="00332E59"/>
    <w:rsid w:val="00897E7B"/>
    <w:rsid w:val="00913EC7"/>
    <w:rsid w:val="00931BF8"/>
    <w:rsid w:val="00EA0646"/>
    <w:rsid w:val="00FE2E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A20F"/>
  <w15:chartTrackingRefBased/>
  <w15:docId w15:val="{1B951DB6-68F7-4561-931D-62AA4DA5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06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06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3</cp:revision>
  <dcterms:created xsi:type="dcterms:W3CDTF">2024-02-01T03:59:00Z</dcterms:created>
  <dcterms:modified xsi:type="dcterms:W3CDTF">2024-02-01T04:18:00Z</dcterms:modified>
</cp:coreProperties>
</file>